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F7" w:rsidRPr="001A0E19" w:rsidRDefault="001A0E19" w:rsidP="001A0E19">
      <w:pPr>
        <w:spacing w:line="227" w:lineRule="exact"/>
        <w:jc w:val="center"/>
        <w:rPr>
          <w:b/>
          <w:sz w:val="28"/>
          <w:szCs w:val="28"/>
        </w:rPr>
      </w:pPr>
      <w:r w:rsidRPr="001A0E19">
        <w:rPr>
          <w:b/>
          <w:sz w:val="28"/>
          <w:szCs w:val="28"/>
        </w:rPr>
        <w:t>Әл-Фараби атындағы ҚазҰУ оқ</w:t>
      </w:r>
      <w:proofErr w:type="gramStart"/>
      <w:r w:rsidRPr="001A0E19">
        <w:rPr>
          <w:b/>
          <w:sz w:val="28"/>
          <w:szCs w:val="28"/>
        </w:rPr>
        <w:t>у-</w:t>
      </w:r>
      <w:proofErr w:type="gramEnd"/>
      <w:r w:rsidRPr="001A0E19">
        <w:rPr>
          <w:b/>
          <w:sz w:val="28"/>
          <w:szCs w:val="28"/>
        </w:rPr>
        <w:t xml:space="preserve">әдістемелік </w:t>
      </w:r>
      <w:proofErr w:type="spellStart"/>
      <w:r w:rsidRPr="001A0E19">
        <w:rPr>
          <w:b/>
          <w:sz w:val="28"/>
          <w:szCs w:val="28"/>
        </w:rPr>
        <w:t>кешені</w:t>
      </w:r>
      <w:proofErr w:type="spellEnd"/>
    </w:p>
    <w:p w:rsidR="001A0E19" w:rsidRPr="001A0E19" w:rsidRDefault="001A0E19" w:rsidP="001A0E19">
      <w:pPr>
        <w:spacing w:line="227" w:lineRule="exact"/>
        <w:jc w:val="center"/>
        <w:rPr>
          <w:b/>
          <w:sz w:val="28"/>
          <w:szCs w:val="28"/>
        </w:rPr>
      </w:pPr>
    </w:p>
    <w:p w:rsidR="005C36CE" w:rsidRPr="004326F5" w:rsidRDefault="005C36CE" w:rsidP="005C36CE">
      <w:pPr>
        <w:pStyle w:val="a5"/>
        <w:jc w:val="center"/>
        <w:rPr>
          <w:b/>
          <w:sz w:val="36"/>
          <w:lang w:val="kk-KZ"/>
        </w:rPr>
      </w:pPr>
      <w:r w:rsidRPr="004326F5">
        <w:rPr>
          <w:b/>
          <w:lang w:val="kk-KZ"/>
        </w:rPr>
        <w:t>6B12301</w:t>
      </w:r>
      <w:r w:rsidRPr="004326F5">
        <w:rPr>
          <w:b/>
          <w:szCs w:val="22"/>
          <w:lang w:val="kk-KZ"/>
        </w:rPr>
        <w:t xml:space="preserve"> </w:t>
      </w:r>
      <w:r>
        <w:rPr>
          <w:b/>
          <w:szCs w:val="22"/>
          <w:lang w:val="kk-KZ"/>
        </w:rPr>
        <w:t xml:space="preserve">- </w:t>
      </w:r>
      <w:r w:rsidRPr="004326F5">
        <w:rPr>
          <w:b/>
          <w:szCs w:val="22"/>
          <w:lang w:val="kk-KZ"/>
        </w:rPr>
        <w:t>«Құқық қорғау қызметі», 6В04205 – «Құқықтану», 6В04203 – «Кеден ісі»</w:t>
      </w:r>
    </w:p>
    <w:p w:rsidR="001A0E19" w:rsidRDefault="001A0E19" w:rsidP="001A0E19">
      <w:pPr>
        <w:spacing w:line="227" w:lineRule="exact"/>
        <w:jc w:val="center"/>
        <w:rPr>
          <w:b/>
          <w:lang w:val="kk-KZ"/>
        </w:rPr>
      </w:pPr>
    </w:p>
    <w:p w:rsidR="005C04F7" w:rsidRPr="001A0E19" w:rsidRDefault="001A0E19">
      <w:pPr>
        <w:ind w:right="300"/>
        <w:jc w:val="center"/>
        <w:rPr>
          <w:sz w:val="28"/>
          <w:szCs w:val="28"/>
          <w:lang w:val="kk-KZ"/>
        </w:rPr>
      </w:pPr>
      <w:r w:rsidRPr="001A0E19">
        <w:rPr>
          <w:b/>
          <w:sz w:val="28"/>
          <w:szCs w:val="28"/>
          <w:lang w:val="kk-KZ"/>
        </w:rPr>
        <w:t>Пән</w:t>
      </w:r>
      <w:r w:rsidRPr="001A0E19">
        <w:rPr>
          <w:sz w:val="28"/>
          <w:szCs w:val="28"/>
          <w:lang w:val="kk-KZ"/>
        </w:rPr>
        <w:t xml:space="preserve">: </w:t>
      </w:r>
      <w:r w:rsidRPr="001A0E19">
        <w:rPr>
          <w:b/>
          <w:sz w:val="28"/>
          <w:szCs w:val="28"/>
          <w:lang w:val="kk-KZ"/>
        </w:rPr>
        <w:t>Жемқорлыққа қарсы іс-қимылдың құқықтық негіздері</w:t>
      </w:r>
    </w:p>
    <w:p w:rsidR="005C04F7" w:rsidRPr="001A0E19" w:rsidRDefault="005C04F7">
      <w:pPr>
        <w:spacing w:line="200" w:lineRule="exact"/>
        <w:rPr>
          <w:sz w:val="28"/>
          <w:szCs w:val="28"/>
          <w:lang w:val="kk-KZ"/>
        </w:rPr>
      </w:pPr>
    </w:p>
    <w:p w:rsidR="005C04F7" w:rsidRPr="001A0E19" w:rsidRDefault="001A0E19" w:rsidP="001A0E19">
      <w:pPr>
        <w:spacing w:line="361" w:lineRule="exact"/>
        <w:jc w:val="center"/>
        <w:rPr>
          <w:b/>
          <w:sz w:val="28"/>
          <w:szCs w:val="28"/>
          <w:lang w:val="kk-KZ"/>
        </w:rPr>
      </w:pPr>
      <w:r w:rsidRPr="001A0E19">
        <w:rPr>
          <w:b/>
          <w:sz w:val="28"/>
          <w:szCs w:val="28"/>
          <w:lang w:val="kk-KZ"/>
        </w:rPr>
        <w:t>Оқу-әдістемелік қамтамасыз ету картасы</w:t>
      </w:r>
    </w:p>
    <w:p w:rsidR="005C04F7" w:rsidRPr="001A0E19" w:rsidRDefault="005C04F7">
      <w:pPr>
        <w:spacing w:line="200" w:lineRule="exact"/>
        <w:rPr>
          <w:sz w:val="24"/>
          <w:szCs w:val="24"/>
          <w:lang w:val="kk-KZ"/>
        </w:rPr>
      </w:pPr>
    </w:p>
    <w:p w:rsidR="005C04F7" w:rsidRPr="001A0E19" w:rsidRDefault="005C04F7">
      <w:pPr>
        <w:spacing w:line="200" w:lineRule="exact"/>
        <w:rPr>
          <w:sz w:val="24"/>
          <w:szCs w:val="24"/>
          <w:lang w:val="kk-KZ"/>
        </w:rPr>
      </w:pPr>
    </w:p>
    <w:tbl>
      <w:tblPr>
        <w:tblW w:w="15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317"/>
        <w:gridCol w:w="59"/>
        <w:gridCol w:w="30"/>
        <w:gridCol w:w="273"/>
        <w:gridCol w:w="8"/>
        <w:gridCol w:w="2412"/>
        <w:gridCol w:w="6"/>
        <w:gridCol w:w="320"/>
        <w:gridCol w:w="3297"/>
        <w:gridCol w:w="38"/>
        <w:gridCol w:w="18"/>
        <w:gridCol w:w="1363"/>
        <w:gridCol w:w="60"/>
        <w:gridCol w:w="30"/>
        <w:gridCol w:w="1110"/>
        <w:gridCol w:w="110"/>
        <w:gridCol w:w="1450"/>
        <w:gridCol w:w="8"/>
        <w:gridCol w:w="1832"/>
        <w:gridCol w:w="7"/>
        <w:gridCol w:w="23"/>
        <w:gridCol w:w="10"/>
      </w:tblGrid>
      <w:tr w:rsidR="005C04F7" w:rsidTr="00604815">
        <w:trPr>
          <w:trHeight w:val="298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single" w:sz="8" w:space="0" w:color="auto"/>
            </w:tcBorders>
            <w:vAlign w:val="bottom"/>
          </w:tcPr>
          <w:p w:rsidR="005C04F7" w:rsidRPr="001A0E19" w:rsidRDefault="001A0E19" w:rsidP="001A0E19">
            <w:pPr>
              <w:ind w:left="40"/>
              <w:jc w:val="center"/>
              <w:rPr>
                <w:b/>
                <w:sz w:val="20"/>
                <w:szCs w:val="20"/>
                <w:lang w:val="kk-KZ"/>
              </w:rPr>
            </w:pPr>
            <w:r w:rsidRPr="001A0E19">
              <w:rPr>
                <w:b/>
                <w:sz w:val="20"/>
                <w:szCs w:val="20"/>
                <w:lang w:val="kk-KZ"/>
              </w:rPr>
              <w:t>Саны дана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Pr="001A0E19" w:rsidRDefault="005C04F7" w:rsidP="001A0E1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trHeight w:val="31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vAlign w:val="bottom"/>
          </w:tcPr>
          <w:p w:rsidR="005C04F7" w:rsidRDefault="005C04F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3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Default="001A0E19" w:rsidP="00F24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</w:t>
            </w: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дың аты жөні </w:t>
            </w:r>
          </w:p>
          <w:p w:rsidR="001A0E19" w:rsidRDefault="001A0E19" w:rsidP="00F2484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5"/>
            <w:vMerge w:val="restart"/>
            <w:vAlign w:val="bottom"/>
          </w:tcPr>
          <w:p w:rsidR="001A0E19" w:rsidRPr="001A0E19" w:rsidRDefault="001A0E19" w:rsidP="001A0E19">
            <w:pPr>
              <w:ind w:left="10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100"/>
              <w:jc w:val="center"/>
              <w:rPr>
                <w:b/>
                <w:sz w:val="24"/>
                <w:szCs w:val="20"/>
                <w:lang w:val="kk-KZ"/>
              </w:rPr>
            </w:pPr>
            <w:r w:rsidRPr="001A0E19">
              <w:rPr>
                <w:b/>
                <w:sz w:val="24"/>
                <w:szCs w:val="20"/>
                <w:lang w:val="kk-KZ"/>
              </w:rPr>
              <w:t>Баспа</w:t>
            </w:r>
            <w:r w:rsidRPr="001A0E19">
              <w:rPr>
                <w:b/>
                <w:sz w:val="24"/>
                <w:szCs w:val="20"/>
              </w:rPr>
              <w:t xml:space="preserve">, </w:t>
            </w:r>
            <w:proofErr w:type="spellStart"/>
            <w:r w:rsidRPr="001A0E19">
              <w:rPr>
                <w:b/>
                <w:sz w:val="24"/>
                <w:szCs w:val="20"/>
              </w:rPr>
              <w:t>шы</w:t>
            </w:r>
            <w:proofErr w:type="spellEnd"/>
            <w:r w:rsidRPr="001A0E19">
              <w:rPr>
                <w:b/>
                <w:sz w:val="24"/>
                <w:szCs w:val="20"/>
                <w:lang w:val="kk-KZ"/>
              </w:rPr>
              <w:t>ғарылған жылы</w:t>
            </w: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1A0E19">
            <w:pPr>
              <w:ind w:left="80"/>
              <w:rPr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80"/>
              <w:jc w:val="center"/>
              <w:rPr>
                <w:b/>
                <w:sz w:val="24"/>
                <w:szCs w:val="28"/>
              </w:rPr>
            </w:pPr>
            <w:r w:rsidRPr="001A0E19">
              <w:rPr>
                <w:rFonts w:eastAsia="Times New Roman"/>
                <w:b/>
                <w:bCs/>
                <w:sz w:val="24"/>
                <w:szCs w:val="28"/>
              </w:rPr>
              <w:t>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47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  <w:gridSpan w:val="5"/>
            <w:vMerge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1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1A0E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>
            <w:pPr>
              <w:ind w:left="4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A0E19">
              <w:rPr>
                <w:b/>
                <w:sz w:val="24"/>
                <w:szCs w:val="20"/>
              </w:rPr>
              <w:t>кітапханада</w:t>
            </w:r>
            <w:proofErr w:type="spellEnd"/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1A0E1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кафедрада</w:t>
            </w:r>
            <w:proofErr w:type="spellEnd"/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>
            <w:pPr>
              <w:ind w:left="80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тудент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тердің саны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80"/>
              <w:jc w:val="center"/>
              <w:rPr>
                <w:b/>
                <w:sz w:val="24"/>
                <w:szCs w:val="28"/>
                <w:lang w:val="kk-KZ"/>
              </w:rPr>
            </w:pPr>
            <w:r w:rsidRPr="001A0E19">
              <w:rPr>
                <w:b/>
                <w:sz w:val="24"/>
                <w:szCs w:val="28"/>
                <w:lang w:val="kk-KZ"/>
              </w:rPr>
              <w:t>қатынасы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2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Pr="001A0E19" w:rsidRDefault="001A0E19" w:rsidP="001A0E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02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2376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297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80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06"/>
        </w:trPr>
        <w:tc>
          <w:tcPr>
            <w:tcW w:w="3115" w:type="dxa"/>
            <w:gridSpan w:val="3"/>
            <w:tcBorders>
              <w:left w:val="single" w:sz="8" w:space="0" w:color="auto"/>
            </w:tcBorders>
            <w:vAlign w:val="bottom"/>
          </w:tcPr>
          <w:p w:rsidR="001A0E19" w:rsidRPr="001A0E19" w:rsidRDefault="001A0E19" w:rsidP="001A0E19">
            <w:pPr>
              <w:ind w:left="120"/>
              <w:jc w:val="both"/>
              <w:rPr>
                <w:b/>
                <w:sz w:val="20"/>
                <w:szCs w:val="20"/>
              </w:rPr>
            </w:pPr>
            <w:r w:rsidRPr="001A0E19">
              <w:rPr>
                <w:b/>
                <w:szCs w:val="20"/>
              </w:rPr>
              <w:t>Оқу әдебиеті</w:t>
            </w:r>
            <w:r w:rsidRPr="001A0E19">
              <w:rPr>
                <w:b/>
                <w:szCs w:val="20"/>
                <w:lang w:val="kk-KZ"/>
              </w:rPr>
              <w:t xml:space="preserve"> </w:t>
            </w:r>
            <w:r w:rsidRPr="001A0E19">
              <w:rPr>
                <w:b/>
                <w:szCs w:val="20"/>
              </w:rPr>
              <w:t>(тек оқулықтар</w:t>
            </w:r>
            <w:r w:rsidRPr="001A0E19">
              <w:rPr>
                <w:b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1A0E19">
              <w:rPr>
                <w:b/>
                <w:szCs w:val="20"/>
              </w:rPr>
              <w:t>немесе</w:t>
            </w:r>
            <w:proofErr w:type="spellEnd"/>
            <w:proofErr w:type="gramEnd"/>
            <w:r w:rsidRPr="001A0E19">
              <w:rPr>
                <w:b/>
                <w:szCs w:val="20"/>
              </w:rPr>
              <w:t xml:space="preserve"> оқу құралдары, оның </w:t>
            </w:r>
            <w:proofErr w:type="spellStart"/>
            <w:r w:rsidRPr="001A0E19">
              <w:rPr>
                <w:b/>
                <w:szCs w:val="20"/>
              </w:rPr>
              <w:t>ішінде</w:t>
            </w:r>
            <w:proofErr w:type="spellEnd"/>
            <w:r w:rsidRPr="001A0E19">
              <w:rPr>
                <w:b/>
                <w:szCs w:val="20"/>
              </w:rPr>
              <w:t xml:space="preserve"> электрондық </w:t>
            </w:r>
            <w:proofErr w:type="spellStart"/>
            <w:r w:rsidRPr="001A0E19">
              <w:rPr>
                <w:b/>
                <w:szCs w:val="20"/>
              </w:rPr>
              <w:t>форматта</w:t>
            </w:r>
            <w:proofErr w:type="spellEnd"/>
            <w:r w:rsidRPr="001A0E19">
              <w:rPr>
                <w:b/>
                <w:szCs w:val="20"/>
              </w:rPr>
              <w:t>)</w:t>
            </w: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490"/>
        </w:trPr>
        <w:tc>
          <w:tcPr>
            <w:tcW w:w="9461" w:type="dxa"/>
            <w:gridSpan w:val="10"/>
            <w:tcBorders>
              <w:left w:val="single" w:sz="8" w:space="0" w:color="auto"/>
            </w:tcBorders>
            <w:vAlign w:val="bottom"/>
          </w:tcPr>
          <w:p w:rsidR="001A0E19" w:rsidRPr="001A0E19" w:rsidRDefault="001A0E19" w:rsidP="001A0E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80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bottom"/>
          </w:tcPr>
          <w:p w:rsidR="001A0E19" w:rsidRDefault="00604815" w:rsidP="006048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Абдрасилов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Б.С.</w:t>
            </w: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604815">
            <w:pPr>
              <w:ind w:left="100"/>
              <w:rPr>
                <w:sz w:val="20"/>
                <w:szCs w:val="20"/>
              </w:rPr>
            </w:pPr>
            <w:proofErr w:type="spellStart"/>
            <w:r w:rsidRPr="004801C1">
              <w:rPr>
                <w:sz w:val="24"/>
                <w:szCs w:val="28"/>
              </w:rPr>
              <w:t>Сыбайлас</w:t>
            </w:r>
            <w:proofErr w:type="spellEnd"/>
            <w:r w:rsidRPr="004801C1">
              <w:rPr>
                <w:sz w:val="24"/>
                <w:szCs w:val="28"/>
              </w:rPr>
              <w:t xml:space="preserve"> жемқ</w:t>
            </w:r>
            <w:proofErr w:type="gramStart"/>
            <w:r w:rsidRPr="004801C1">
              <w:rPr>
                <w:sz w:val="24"/>
                <w:szCs w:val="28"/>
              </w:rPr>
              <w:t>орлы</w:t>
            </w:r>
            <w:proofErr w:type="gramEnd"/>
            <w:r w:rsidRPr="004801C1">
              <w:rPr>
                <w:sz w:val="24"/>
                <w:szCs w:val="28"/>
              </w:rPr>
              <w:t xml:space="preserve">ққа қарсы мәдениет </w:t>
            </w:r>
            <w:proofErr w:type="spellStart"/>
            <w:r w:rsidRPr="004801C1">
              <w:rPr>
                <w:sz w:val="24"/>
                <w:szCs w:val="28"/>
              </w:rPr>
              <w:t>негіздері</w:t>
            </w:r>
            <w:proofErr w:type="spellEnd"/>
          </w:p>
        </w:tc>
        <w:tc>
          <w:tcPr>
            <w:tcW w:w="3617" w:type="dxa"/>
            <w:gridSpan w:val="2"/>
            <w:vAlign w:val="center"/>
          </w:tcPr>
          <w:p w:rsidR="00604815" w:rsidRPr="00753F0D" w:rsidRDefault="00604815" w:rsidP="00604815">
            <w:pPr>
              <w:pStyle w:val="a4"/>
              <w:tabs>
                <w:tab w:val="left" w:pos="480"/>
              </w:tabs>
              <w:spacing w:after="0" w:line="240" w:lineRule="auto"/>
              <w:ind w:left="0"/>
              <w:jc w:val="center"/>
              <w:rPr>
                <w:sz w:val="20"/>
              </w:rPr>
            </w:pP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Жалпы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редакциясын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басқарғ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.ғ.д., профессор Б.</w:t>
            </w:r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Абдрасилов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. – Астана: Қазақстан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Республикасы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Президентінің жанындағы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Мемлекетті</w:t>
            </w:r>
            <w:proofErr w:type="gram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proofErr w:type="gram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бас</w:t>
            </w:r>
            <w:proofErr w:type="gram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 xml:space="preserve">қару </w:t>
            </w:r>
            <w:proofErr w:type="spellStart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академиясы</w:t>
            </w:r>
            <w:proofErr w:type="spellEnd"/>
            <w:r w:rsidRPr="004801C1">
              <w:rPr>
                <w:rFonts w:ascii="Times New Roman" w:hAnsi="Times New Roman" w:cs="Times New Roman"/>
                <w:sz w:val="24"/>
                <w:szCs w:val="28"/>
              </w:rPr>
              <w:t>, 2016. – 176 б.</w:t>
            </w:r>
          </w:p>
          <w:p w:rsidR="001A0E19" w:rsidRDefault="001A0E19" w:rsidP="0060481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Pr="00604815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23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0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bottom"/>
          </w:tcPr>
          <w:p w:rsidR="001A0E19" w:rsidRDefault="00604815">
            <w:pPr>
              <w:ind w:left="80"/>
              <w:rPr>
                <w:sz w:val="20"/>
                <w:szCs w:val="20"/>
              </w:rPr>
            </w:pPr>
            <w:r w:rsidRPr="00FC7988">
              <w:rPr>
                <w:sz w:val="24"/>
                <w:szCs w:val="24"/>
              </w:rPr>
              <w:t xml:space="preserve"> Годунов И.В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604815" w:rsidP="00604815">
            <w:pPr>
              <w:ind w:left="100"/>
              <w:rPr>
                <w:sz w:val="20"/>
                <w:szCs w:val="20"/>
              </w:rPr>
            </w:pPr>
            <w:r w:rsidRPr="00FC7988">
              <w:rPr>
                <w:sz w:val="24"/>
                <w:szCs w:val="24"/>
              </w:rPr>
              <w:t xml:space="preserve">Противодействие </w:t>
            </w:r>
            <w:r w:rsidRPr="00FC7988">
              <w:rPr>
                <w:sz w:val="24"/>
                <w:szCs w:val="24"/>
              </w:rPr>
              <w:lastRenderedPageBreak/>
              <w:t>коррупции</w:t>
            </w:r>
            <w:r w:rsidR="001A0E19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617" w:type="dxa"/>
            <w:gridSpan w:val="2"/>
            <w:vAlign w:val="bottom"/>
          </w:tcPr>
          <w:p w:rsidR="00604815" w:rsidRPr="00FC7988" w:rsidRDefault="00604815" w:rsidP="00604815">
            <w:pPr>
              <w:pStyle w:val="a4"/>
              <w:tabs>
                <w:tab w:val="left" w:pos="4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2019. – 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798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A0E19" w:rsidRDefault="001A0E1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 w:rsidP="0060481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1A0E19" w:rsidTr="00604815">
        <w:trPr>
          <w:trHeight w:val="32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E19" w:rsidRDefault="001A0E19">
            <w:pPr>
              <w:rPr>
                <w:sz w:val="2"/>
                <w:szCs w:val="2"/>
              </w:rPr>
            </w:pPr>
          </w:p>
        </w:tc>
        <w:tc>
          <w:tcPr>
            <w:tcW w:w="33" w:type="dxa"/>
            <w:gridSpan w:val="2"/>
            <w:vAlign w:val="bottom"/>
          </w:tcPr>
          <w:p w:rsidR="001A0E19" w:rsidRDefault="001A0E19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2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В.И. Гладких,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право.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Эксмо, 2010,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1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Общая 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П.В. Федотов, Р.Н.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1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Особенная части.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Шумов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2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Курс лекций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12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А.В. Бриллиантова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Проспект, 2010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России. Части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Общая 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особенная: учебник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34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27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 ред. Рарога А.И.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Уголовное право</w:t>
            </w:r>
          </w:p>
        </w:tc>
        <w:tc>
          <w:tcPr>
            <w:tcW w:w="3679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Эксмо, 2010.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124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России: учебник. В</w:t>
            </w:r>
          </w:p>
        </w:tc>
        <w:tc>
          <w:tcPr>
            <w:tcW w:w="3679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00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2-х томах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Агапов П.В.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Проблемы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М.: Юрлитинформ, 2010.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противодействия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организованной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преступной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1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Благов Е.В.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Актуальные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Ярославль: ЯрГУ, 20</w:t>
            </w: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38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проблемы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1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346"/>
        </w:trPr>
        <w:tc>
          <w:tcPr>
            <w:tcW w:w="7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(общая часть)</w:t>
            </w:r>
          </w:p>
        </w:tc>
        <w:tc>
          <w:tcPr>
            <w:tcW w:w="3679" w:type="dxa"/>
            <w:gridSpan w:val="5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  <w:tr w:rsidR="005C04F7" w:rsidTr="00604815">
        <w:trPr>
          <w:gridAfter w:val="1"/>
          <w:wAfter w:w="10" w:type="dxa"/>
          <w:trHeight w:val="22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7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5C04F7" w:rsidRDefault="005C04F7">
            <w:pPr>
              <w:rPr>
                <w:sz w:val="1"/>
                <w:szCs w:val="1"/>
              </w:rPr>
            </w:pPr>
          </w:p>
        </w:tc>
      </w:tr>
    </w:tbl>
    <w:p w:rsidR="005C04F7" w:rsidRDefault="005C04F7">
      <w:pPr>
        <w:sectPr w:rsidR="005C04F7">
          <w:pgSz w:w="16820" w:h="11900" w:orient="landscape"/>
          <w:pgMar w:top="1440" w:right="520" w:bottom="463" w:left="840" w:header="0" w:footer="0" w:gutter="0"/>
          <w:cols w:space="720" w:equalWidth="0">
            <w:col w:w="15460"/>
          </w:cols>
        </w:sectPr>
      </w:pPr>
    </w:p>
    <w:p w:rsidR="005C04F7" w:rsidRDefault="005C04F7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680"/>
        <w:gridCol w:w="2420"/>
        <w:gridCol w:w="3680"/>
        <w:gridCol w:w="1420"/>
        <w:gridCol w:w="1140"/>
        <w:gridCol w:w="1560"/>
        <w:gridCol w:w="1840"/>
      </w:tblGrid>
      <w:tr w:rsidR="005C04F7">
        <w:trPr>
          <w:trHeight w:val="33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Бойко А.И.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 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Ростов-на-Дону: Изд-во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СКАГС, 2008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3-х т. Т.3: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Структура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уголовного права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идентификации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национальной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юриспруденции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0"/>
                <w:szCs w:val="20"/>
              </w:rPr>
            </w:pPr>
          </w:p>
        </w:tc>
      </w:tr>
      <w:tr w:rsidR="005C04F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Винокуров В.Н.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Объект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изд. «Юрлитинформ»,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преступления: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теория,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законодательство,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практика: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монография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</w:tr>
      <w:tr w:rsidR="005C04F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6048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 ред. А.Л.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Виктимологическа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М.: Academia, 2009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</w:t>
            </w:r>
          </w:p>
        </w:tc>
      </w:tr>
      <w:tr w:rsidR="005C04F7">
        <w:trPr>
          <w:trHeight w:val="3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Репецкой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 характеристика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региональной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преступности и ее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C04F7" w:rsidRDefault="006048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предупреждение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24"/>
                <w:szCs w:val="24"/>
              </w:rPr>
            </w:pPr>
          </w:p>
        </w:tc>
      </w:tr>
      <w:tr w:rsidR="005C04F7">
        <w:trPr>
          <w:trHeight w:val="2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4F7" w:rsidRDefault="005C04F7">
            <w:pPr>
              <w:rPr>
                <w:sz w:val="19"/>
                <w:szCs w:val="19"/>
              </w:rPr>
            </w:pPr>
          </w:p>
        </w:tc>
      </w:tr>
    </w:tbl>
    <w:p w:rsidR="005C04F7" w:rsidRDefault="005C04F7">
      <w:pPr>
        <w:spacing w:line="200" w:lineRule="exact"/>
        <w:rPr>
          <w:sz w:val="20"/>
          <w:szCs w:val="20"/>
        </w:rPr>
      </w:pPr>
    </w:p>
    <w:p w:rsidR="005C04F7" w:rsidRDefault="005C04F7">
      <w:pPr>
        <w:sectPr w:rsidR="005C04F7">
          <w:pgSz w:w="16820" w:h="11900" w:orient="landscape"/>
          <w:pgMar w:top="1440" w:right="520" w:bottom="1440" w:left="840" w:header="0" w:footer="0" w:gutter="0"/>
          <w:cols w:space="720" w:equalWidth="0">
            <w:col w:w="15460"/>
          </w:cols>
        </w:sectPr>
      </w:pPr>
    </w:p>
    <w:p w:rsidR="005C04F7" w:rsidRDefault="005C04F7">
      <w:pPr>
        <w:spacing w:line="289" w:lineRule="exact"/>
        <w:rPr>
          <w:sz w:val="20"/>
          <w:szCs w:val="20"/>
        </w:rPr>
      </w:pPr>
    </w:p>
    <w:p w:rsidR="005C04F7" w:rsidRDefault="00604815">
      <w:pPr>
        <w:tabs>
          <w:tab w:val="left" w:pos="10400"/>
        </w:tabs>
        <w:ind w:lef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Преподаватель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PhD </w:t>
      </w:r>
      <w:r>
        <w:rPr>
          <w:rFonts w:eastAsia="Times New Roman"/>
          <w:sz w:val="23"/>
          <w:szCs w:val="23"/>
        </w:rPr>
        <w:t xml:space="preserve">А.К. </w:t>
      </w:r>
      <w:proofErr w:type="spellStart"/>
      <w:r>
        <w:rPr>
          <w:rFonts w:eastAsia="Times New Roman"/>
          <w:sz w:val="23"/>
          <w:szCs w:val="23"/>
        </w:rPr>
        <w:t>Бекишев</w:t>
      </w:r>
      <w:proofErr w:type="spellEnd"/>
    </w:p>
    <w:sectPr w:rsidR="005C04F7" w:rsidSect="005C04F7">
      <w:type w:val="continuous"/>
      <w:pgSz w:w="16820" w:h="11900" w:orient="landscape"/>
      <w:pgMar w:top="1440" w:right="520" w:bottom="1440" w:left="840" w:header="0" w:footer="0" w:gutter="0"/>
      <w:cols w:space="720" w:equalWidth="0">
        <w:col w:w="15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F08"/>
    <w:multiLevelType w:val="hybridMultilevel"/>
    <w:tmpl w:val="3ED02800"/>
    <w:lvl w:ilvl="0" w:tplc="03784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04F7"/>
    <w:rsid w:val="001A0E19"/>
    <w:rsid w:val="005C04F7"/>
    <w:rsid w:val="005C36CE"/>
    <w:rsid w:val="00604815"/>
    <w:rsid w:val="00CC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F7"/>
  </w:style>
  <w:style w:type="paragraph" w:styleId="1">
    <w:name w:val="heading 1"/>
    <w:basedOn w:val="a"/>
    <w:link w:val="10"/>
    <w:uiPriority w:val="1"/>
    <w:qFormat/>
    <w:rsid w:val="001A0E19"/>
    <w:pPr>
      <w:widowControl w:val="0"/>
      <w:ind w:left="925" w:right="176"/>
      <w:outlineLvl w:val="0"/>
    </w:pPr>
    <w:rPr>
      <w:rFonts w:eastAsia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A0E19"/>
    <w:rPr>
      <w:rFonts w:eastAsia="Times New Roman"/>
      <w:b/>
      <w:bCs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60481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5">
    <w:name w:val="Body Text"/>
    <w:basedOn w:val="a"/>
    <w:link w:val="a6"/>
    <w:uiPriority w:val="1"/>
    <w:qFormat/>
    <w:rsid w:val="005C36CE"/>
    <w:pPr>
      <w:widowControl w:val="0"/>
    </w:pPr>
    <w:rPr>
      <w:rFonts w:eastAsia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C36CE"/>
    <w:rPr>
      <w:rFonts w:eastAsia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2020-01-16T16:46:00Z</dcterms:created>
  <dcterms:modified xsi:type="dcterms:W3CDTF">2020-09-13T15:25:00Z</dcterms:modified>
</cp:coreProperties>
</file>